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73E3" w14:textId="77777777" w:rsidR="0029732F" w:rsidRPr="00D5465D" w:rsidRDefault="0029732F" w:rsidP="002973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firstLine="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  <w:r w:rsidRPr="00D5465D">
        <w:rPr>
          <w:rFonts w:ascii="Times New Roman" w:hAnsi="Times New Roman"/>
          <w:b/>
          <w:bCs/>
          <w:caps/>
          <w:sz w:val="24"/>
          <w:szCs w:val="24"/>
          <w:lang w:val="en"/>
        </w:rPr>
        <w:t>Compliance Report</w:t>
      </w:r>
      <w:r w:rsidRPr="00D5465D">
        <w:rPr>
          <w:rFonts w:ascii="Times New Roman" w:hAnsi="Times New Roman"/>
          <w:b/>
          <w:bCs/>
          <w:sz w:val="24"/>
          <w:szCs w:val="24"/>
          <w:lang w:val="en"/>
        </w:rPr>
        <w:t>:</w:t>
      </w:r>
    </w:p>
    <w:p w14:paraId="6B6B9006" w14:textId="77777777" w:rsidR="0029732F" w:rsidRPr="00D5465D" w:rsidRDefault="0029732F" w:rsidP="0029732F">
      <w:p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188117BD" w14:textId="77777777" w:rsidR="0029732F" w:rsidRPr="00D5465D" w:rsidRDefault="0029732F" w:rsidP="0029732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  <w:r w:rsidRPr="00D5465D">
        <w:rPr>
          <w:rFonts w:ascii="Times New Roman" w:hAnsi="Times New Roman"/>
          <w:b/>
          <w:bCs/>
          <w:sz w:val="24"/>
          <w:szCs w:val="24"/>
          <w:lang w:val="en"/>
        </w:rPr>
        <w:t xml:space="preserve">Prior to the submission of the thesis, the scholar registered for the Ph.D. </w:t>
      </w:r>
      <w:proofErr w:type="spellStart"/>
      <w:r w:rsidRPr="00D5465D">
        <w:rPr>
          <w:rFonts w:ascii="Times New Roman" w:hAnsi="Times New Roman"/>
          <w:b/>
          <w:bCs/>
          <w:sz w:val="24"/>
          <w:szCs w:val="24"/>
          <w:lang w:val="en"/>
        </w:rPr>
        <w:t>Programme</w:t>
      </w:r>
      <w:proofErr w:type="spellEnd"/>
      <w:r w:rsidRPr="00D5465D">
        <w:rPr>
          <w:rFonts w:ascii="Times New Roman" w:hAnsi="Times New Roman"/>
          <w:b/>
          <w:bCs/>
          <w:sz w:val="24"/>
          <w:szCs w:val="24"/>
          <w:lang w:val="en"/>
        </w:rPr>
        <w:t xml:space="preserve"> either at the Institute or its Extension </w:t>
      </w:r>
      <w:r>
        <w:rPr>
          <w:rFonts w:ascii="Times New Roman" w:hAnsi="Times New Roman"/>
          <w:b/>
          <w:bCs/>
          <w:sz w:val="24"/>
          <w:szCs w:val="24"/>
          <w:lang w:val="en"/>
        </w:rPr>
        <w:t>Campus</w:t>
      </w:r>
      <w:r w:rsidRPr="00D5465D">
        <w:rPr>
          <w:rFonts w:ascii="Times New Roman" w:hAnsi="Times New Roman"/>
          <w:b/>
          <w:bCs/>
          <w:sz w:val="24"/>
          <w:szCs w:val="24"/>
          <w:lang w:val="en"/>
        </w:rPr>
        <w:t xml:space="preserve"> should have complied with the following requirements:</w:t>
      </w:r>
    </w:p>
    <w:p w14:paraId="2B787452" w14:textId="77777777" w:rsidR="0029732F" w:rsidRPr="00D5465D" w:rsidRDefault="0029732F" w:rsidP="0029732F">
      <w:p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47132C47" w14:textId="77777777" w:rsidR="0029732F" w:rsidRPr="00D5465D" w:rsidRDefault="0029732F" w:rsidP="0029732F">
      <w:pPr>
        <w:autoSpaceDE w:val="0"/>
        <w:autoSpaceDN w:val="0"/>
        <w:adjustRightInd w:val="0"/>
        <w:spacing w:after="0" w:line="240" w:lineRule="auto"/>
        <w:ind w:left="2880" w:hanging="720"/>
        <w:jc w:val="both"/>
        <w:rPr>
          <w:rFonts w:ascii="Times New Roman" w:hAnsi="Times New Roman"/>
          <w:sz w:val="24"/>
          <w:szCs w:val="24"/>
          <w:lang w:val="en"/>
        </w:rPr>
      </w:pPr>
      <w:r w:rsidRPr="00D5465D">
        <w:rPr>
          <w:rFonts w:ascii="Times New Roman" w:hAnsi="Times New Roman"/>
          <w:sz w:val="24"/>
          <w:szCs w:val="24"/>
          <w:lang w:val="en"/>
        </w:rPr>
        <w:t xml:space="preserve">(a) </w:t>
      </w:r>
      <w:r w:rsidRPr="00D5465D">
        <w:rPr>
          <w:rFonts w:ascii="Times New Roman" w:hAnsi="Times New Roman"/>
          <w:sz w:val="24"/>
          <w:szCs w:val="24"/>
          <w:lang w:val="en"/>
        </w:rPr>
        <w:tab/>
        <w:t xml:space="preserve">He/she must have carried out the research work for a minimum period, counted from the date on which the admission fee has been deposited, as specified below, after his/her registration for Ph.D. </w:t>
      </w:r>
      <w:proofErr w:type="spellStart"/>
      <w:r w:rsidRPr="00D5465D">
        <w:rPr>
          <w:rFonts w:ascii="Times New Roman" w:hAnsi="Times New Roman"/>
          <w:sz w:val="24"/>
          <w:szCs w:val="24"/>
          <w:lang w:val="en"/>
        </w:rPr>
        <w:t>Programme</w:t>
      </w:r>
      <w:proofErr w:type="spellEnd"/>
      <w:r w:rsidRPr="00D5465D">
        <w:rPr>
          <w:rFonts w:ascii="Times New Roman" w:hAnsi="Times New Roman"/>
          <w:sz w:val="24"/>
          <w:szCs w:val="24"/>
          <w:lang w:val="en"/>
        </w:rPr>
        <w:t>.</w:t>
      </w:r>
    </w:p>
    <w:p w14:paraId="45968C5D" w14:textId="77777777" w:rsidR="0029732F" w:rsidRPr="00D5465D" w:rsidRDefault="0029732F" w:rsidP="0029732F">
      <w:pPr>
        <w:autoSpaceDE w:val="0"/>
        <w:autoSpaceDN w:val="0"/>
        <w:adjustRightInd w:val="0"/>
        <w:spacing w:after="0" w:line="240" w:lineRule="auto"/>
        <w:ind w:left="2610" w:firstLine="270"/>
        <w:jc w:val="both"/>
        <w:rPr>
          <w:rFonts w:ascii="Times New Roman" w:hAnsi="Times New Roman"/>
          <w:sz w:val="24"/>
          <w:szCs w:val="24"/>
          <w:lang w:val="en"/>
        </w:rPr>
      </w:pPr>
      <w:r w:rsidRPr="00D5465D">
        <w:rPr>
          <w:rFonts w:ascii="Times New Roman" w:hAnsi="Times New Roman"/>
          <w:sz w:val="24"/>
          <w:szCs w:val="24"/>
          <w:lang w:val="en"/>
        </w:rPr>
        <w:t>(</w:t>
      </w:r>
      <w:proofErr w:type="spellStart"/>
      <w:r w:rsidRPr="00D5465D">
        <w:rPr>
          <w:rFonts w:ascii="Times New Roman" w:hAnsi="Times New Roman"/>
          <w:sz w:val="24"/>
          <w:szCs w:val="24"/>
          <w:lang w:val="en"/>
        </w:rPr>
        <w:t>i</w:t>
      </w:r>
      <w:proofErr w:type="spellEnd"/>
      <w:r w:rsidRPr="00D5465D">
        <w:rPr>
          <w:rFonts w:ascii="Times New Roman" w:hAnsi="Times New Roman"/>
          <w:sz w:val="24"/>
          <w:szCs w:val="24"/>
          <w:lang w:val="en"/>
        </w:rPr>
        <w:t xml:space="preserve">) </w:t>
      </w:r>
      <w:r w:rsidRPr="00D5465D">
        <w:rPr>
          <w:rFonts w:ascii="Times New Roman" w:hAnsi="Times New Roman"/>
          <w:sz w:val="24"/>
          <w:szCs w:val="24"/>
          <w:lang w:val="en"/>
        </w:rPr>
        <w:tab/>
        <w:t>Master’s degree holder – Two years</w:t>
      </w:r>
    </w:p>
    <w:p w14:paraId="3B93AD31" w14:textId="77777777" w:rsidR="0029732F" w:rsidRPr="00D5465D" w:rsidRDefault="0029732F" w:rsidP="0029732F">
      <w:pPr>
        <w:autoSpaceDE w:val="0"/>
        <w:autoSpaceDN w:val="0"/>
        <w:adjustRightInd w:val="0"/>
        <w:spacing w:after="0" w:line="240" w:lineRule="auto"/>
        <w:ind w:left="2340" w:firstLine="540"/>
        <w:jc w:val="both"/>
        <w:rPr>
          <w:rFonts w:ascii="Times New Roman" w:hAnsi="Times New Roman"/>
          <w:sz w:val="24"/>
          <w:szCs w:val="24"/>
          <w:lang w:val="en"/>
        </w:rPr>
      </w:pPr>
      <w:r w:rsidRPr="00D5465D">
        <w:rPr>
          <w:rFonts w:ascii="Times New Roman" w:hAnsi="Times New Roman"/>
          <w:sz w:val="24"/>
          <w:szCs w:val="24"/>
          <w:lang w:val="en"/>
        </w:rPr>
        <w:t xml:space="preserve">(ii) </w:t>
      </w:r>
      <w:r w:rsidRPr="00D5465D">
        <w:rPr>
          <w:rFonts w:ascii="Times New Roman" w:hAnsi="Times New Roman"/>
          <w:sz w:val="24"/>
          <w:szCs w:val="24"/>
          <w:lang w:val="en"/>
        </w:rPr>
        <w:tab/>
        <w:t>Bachelor’s degree holder or equivalent – Three years</w:t>
      </w:r>
    </w:p>
    <w:p w14:paraId="2B680FBD" w14:textId="77777777" w:rsidR="0029732F" w:rsidRPr="00D5465D" w:rsidRDefault="0029732F" w:rsidP="0029732F">
      <w:pPr>
        <w:autoSpaceDE w:val="0"/>
        <w:autoSpaceDN w:val="0"/>
        <w:adjustRightInd w:val="0"/>
        <w:spacing w:after="0" w:line="240" w:lineRule="auto"/>
        <w:ind w:left="3600" w:hanging="720"/>
        <w:jc w:val="both"/>
        <w:rPr>
          <w:rFonts w:ascii="Times New Roman" w:hAnsi="Times New Roman"/>
          <w:sz w:val="24"/>
          <w:szCs w:val="24"/>
          <w:lang w:val="en"/>
        </w:rPr>
      </w:pPr>
      <w:r w:rsidRPr="00D5465D">
        <w:rPr>
          <w:rFonts w:ascii="Times New Roman" w:hAnsi="Times New Roman"/>
          <w:sz w:val="24"/>
          <w:szCs w:val="24"/>
          <w:lang w:val="en"/>
        </w:rPr>
        <w:t xml:space="preserve">(iii) </w:t>
      </w:r>
      <w:r w:rsidRPr="00D5465D">
        <w:rPr>
          <w:rFonts w:ascii="Times New Roman" w:hAnsi="Times New Roman"/>
          <w:sz w:val="24"/>
          <w:szCs w:val="24"/>
          <w:lang w:val="en"/>
        </w:rPr>
        <w:tab/>
        <w:t xml:space="preserve">Teacher </w:t>
      </w:r>
      <w:proofErr w:type="gramStart"/>
      <w:r w:rsidRPr="00D5465D">
        <w:rPr>
          <w:rFonts w:ascii="Times New Roman" w:hAnsi="Times New Roman"/>
          <w:sz w:val="24"/>
          <w:szCs w:val="24"/>
          <w:lang w:val="en"/>
        </w:rPr>
        <w:t>of</w:t>
      </w:r>
      <w:proofErr w:type="gramEnd"/>
      <w:r w:rsidRPr="00D5465D">
        <w:rPr>
          <w:rFonts w:ascii="Times New Roman" w:hAnsi="Times New Roman"/>
          <w:sz w:val="24"/>
          <w:szCs w:val="24"/>
          <w:lang w:val="en"/>
        </w:rPr>
        <w:t xml:space="preserve"> the Institute permitted to work independently for Ph.D. degree – Two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Pr="00D5465D">
        <w:rPr>
          <w:rFonts w:ascii="Times New Roman" w:hAnsi="Times New Roman"/>
          <w:sz w:val="24"/>
          <w:szCs w:val="24"/>
          <w:lang w:val="en"/>
        </w:rPr>
        <w:t>Years</w:t>
      </w:r>
    </w:p>
    <w:p w14:paraId="52307E74" w14:textId="77777777" w:rsidR="0029732F" w:rsidRPr="00D5465D" w:rsidRDefault="0029732F" w:rsidP="0029732F">
      <w:p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/>
          <w:sz w:val="24"/>
          <w:szCs w:val="24"/>
          <w:lang w:val="en"/>
        </w:rPr>
      </w:pPr>
    </w:p>
    <w:p w14:paraId="29701C35" w14:textId="77777777" w:rsidR="0029732F" w:rsidRPr="00D5465D" w:rsidRDefault="0029732F" w:rsidP="0029732F">
      <w:pPr>
        <w:autoSpaceDE w:val="0"/>
        <w:autoSpaceDN w:val="0"/>
        <w:adjustRightInd w:val="0"/>
        <w:spacing w:after="0" w:line="240" w:lineRule="auto"/>
        <w:ind w:left="1890" w:firstLine="270"/>
        <w:jc w:val="both"/>
        <w:rPr>
          <w:rFonts w:ascii="Times New Roman" w:hAnsi="Times New Roman"/>
          <w:sz w:val="24"/>
          <w:szCs w:val="24"/>
          <w:lang w:val="en"/>
        </w:rPr>
      </w:pPr>
      <w:r w:rsidRPr="00D5465D">
        <w:rPr>
          <w:rFonts w:ascii="Times New Roman" w:hAnsi="Times New Roman"/>
          <w:sz w:val="24"/>
          <w:szCs w:val="24"/>
          <w:lang w:val="en"/>
        </w:rPr>
        <w:t xml:space="preserve">(b) </w:t>
      </w:r>
      <w:r w:rsidRPr="00D5465D">
        <w:rPr>
          <w:rFonts w:ascii="Times New Roman" w:hAnsi="Times New Roman"/>
          <w:sz w:val="24"/>
          <w:szCs w:val="24"/>
          <w:lang w:val="en"/>
        </w:rPr>
        <w:tab/>
      </w:r>
      <w:proofErr w:type="spellStart"/>
      <w:r w:rsidRPr="00D5465D">
        <w:rPr>
          <w:rFonts w:ascii="Times New Roman" w:hAnsi="Times New Roman"/>
          <w:sz w:val="24"/>
          <w:szCs w:val="24"/>
          <w:lang w:val="en"/>
        </w:rPr>
        <w:t>He/She</w:t>
      </w:r>
      <w:proofErr w:type="spellEnd"/>
      <w:r w:rsidRPr="00D5465D">
        <w:rPr>
          <w:rFonts w:ascii="Times New Roman" w:hAnsi="Times New Roman"/>
          <w:sz w:val="24"/>
          <w:szCs w:val="24"/>
          <w:lang w:val="en"/>
        </w:rPr>
        <w:t xml:space="preserve"> should have satisfied the minimum residence requirement.</w:t>
      </w:r>
    </w:p>
    <w:p w14:paraId="4CF6DE97" w14:textId="77777777" w:rsidR="0029732F" w:rsidRPr="00D5465D" w:rsidRDefault="0029732F" w:rsidP="0029732F">
      <w:p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/>
          <w:sz w:val="24"/>
          <w:szCs w:val="24"/>
          <w:lang w:val="en"/>
        </w:rPr>
      </w:pPr>
    </w:p>
    <w:p w14:paraId="35C62FAE" w14:textId="77777777" w:rsidR="0029732F" w:rsidRPr="00D5465D" w:rsidRDefault="0029732F" w:rsidP="0029732F">
      <w:pPr>
        <w:autoSpaceDE w:val="0"/>
        <w:autoSpaceDN w:val="0"/>
        <w:adjustRightInd w:val="0"/>
        <w:spacing w:after="0" w:line="240" w:lineRule="auto"/>
        <w:ind w:left="2880" w:hanging="720"/>
        <w:jc w:val="both"/>
        <w:rPr>
          <w:rFonts w:ascii="Times New Roman" w:hAnsi="Times New Roman"/>
          <w:sz w:val="24"/>
          <w:szCs w:val="24"/>
          <w:lang w:val="en"/>
        </w:rPr>
      </w:pPr>
      <w:r w:rsidRPr="00D5465D">
        <w:rPr>
          <w:rFonts w:ascii="Times New Roman" w:hAnsi="Times New Roman"/>
          <w:sz w:val="24"/>
          <w:szCs w:val="24"/>
          <w:lang w:val="en"/>
        </w:rPr>
        <w:t xml:space="preserve">(c) </w:t>
      </w:r>
      <w:r w:rsidRPr="00D5465D">
        <w:rPr>
          <w:rFonts w:ascii="Times New Roman" w:hAnsi="Times New Roman"/>
          <w:sz w:val="24"/>
          <w:szCs w:val="24"/>
          <w:lang w:val="en"/>
        </w:rPr>
        <w:tab/>
      </w:r>
      <w:proofErr w:type="spellStart"/>
      <w:r w:rsidRPr="00D5465D">
        <w:rPr>
          <w:rFonts w:ascii="Times New Roman" w:hAnsi="Times New Roman"/>
          <w:sz w:val="24"/>
          <w:szCs w:val="24"/>
          <w:lang w:val="en"/>
        </w:rPr>
        <w:t>He/She</w:t>
      </w:r>
      <w:proofErr w:type="spellEnd"/>
      <w:r w:rsidRPr="00D5465D">
        <w:rPr>
          <w:rFonts w:ascii="Times New Roman" w:hAnsi="Times New Roman"/>
          <w:sz w:val="24"/>
          <w:szCs w:val="24"/>
          <w:lang w:val="en"/>
        </w:rPr>
        <w:t xml:space="preserve"> should have taken and passed the prescribed qualifying examination and course works.</w:t>
      </w:r>
    </w:p>
    <w:p w14:paraId="0F200479" w14:textId="77777777" w:rsidR="0029732F" w:rsidRPr="00D5465D" w:rsidRDefault="0029732F" w:rsidP="0029732F">
      <w:p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/>
          <w:sz w:val="24"/>
          <w:szCs w:val="24"/>
          <w:lang w:val="en"/>
        </w:rPr>
      </w:pPr>
    </w:p>
    <w:p w14:paraId="5A585CC3" w14:textId="77777777" w:rsidR="0029732F" w:rsidRPr="00D5465D" w:rsidRDefault="0029732F" w:rsidP="0029732F">
      <w:pPr>
        <w:autoSpaceDE w:val="0"/>
        <w:autoSpaceDN w:val="0"/>
        <w:adjustRightInd w:val="0"/>
        <w:spacing w:after="0" w:line="240" w:lineRule="auto"/>
        <w:ind w:left="2880" w:hanging="720"/>
        <w:jc w:val="both"/>
        <w:rPr>
          <w:rFonts w:ascii="Times New Roman" w:hAnsi="Times New Roman"/>
          <w:sz w:val="24"/>
          <w:szCs w:val="24"/>
          <w:lang w:val="en"/>
        </w:rPr>
      </w:pPr>
      <w:r w:rsidRPr="00D5465D">
        <w:rPr>
          <w:rFonts w:ascii="Times New Roman" w:hAnsi="Times New Roman"/>
          <w:sz w:val="24"/>
          <w:szCs w:val="24"/>
          <w:lang w:val="en"/>
        </w:rPr>
        <w:t xml:space="preserve">(d) </w:t>
      </w:r>
      <w:r w:rsidRPr="00D5465D">
        <w:rPr>
          <w:rFonts w:ascii="Times New Roman" w:hAnsi="Times New Roman"/>
          <w:sz w:val="24"/>
          <w:szCs w:val="24"/>
          <w:lang w:val="en"/>
        </w:rPr>
        <w:tab/>
      </w:r>
      <w:proofErr w:type="spellStart"/>
      <w:r w:rsidRPr="00D5465D">
        <w:rPr>
          <w:rFonts w:ascii="Times New Roman" w:hAnsi="Times New Roman"/>
          <w:sz w:val="24"/>
          <w:szCs w:val="24"/>
          <w:lang w:val="en"/>
        </w:rPr>
        <w:t>He/She</w:t>
      </w:r>
      <w:proofErr w:type="spellEnd"/>
      <w:r w:rsidRPr="00D5465D">
        <w:rPr>
          <w:rFonts w:ascii="Times New Roman" w:hAnsi="Times New Roman"/>
          <w:sz w:val="24"/>
          <w:szCs w:val="24"/>
          <w:lang w:val="en"/>
        </w:rPr>
        <w:t xml:space="preserve"> must have published at least </w:t>
      </w:r>
      <w:r w:rsidRPr="00C933AF">
        <w:rPr>
          <w:rFonts w:ascii="Times New Roman" w:hAnsi="Times New Roman"/>
          <w:sz w:val="24"/>
          <w:szCs w:val="24"/>
          <w:highlight w:val="green"/>
          <w:lang w:val="en"/>
        </w:rPr>
        <w:t>one</w:t>
      </w:r>
      <w:r w:rsidRPr="00D5465D">
        <w:rPr>
          <w:rFonts w:ascii="Times New Roman" w:hAnsi="Times New Roman"/>
          <w:sz w:val="24"/>
          <w:szCs w:val="24"/>
          <w:lang w:val="en"/>
        </w:rPr>
        <w:t xml:space="preserve"> research paper in </w:t>
      </w:r>
      <w:r w:rsidRPr="00C933AF">
        <w:rPr>
          <w:rFonts w:ascii="Times New Roman" w:hAnsi="Times New Roman"/>
          <w:sz w:val="24"/>
          <w:szCs w:val="24"/>
          <w:highlight w:val="yellow"/>
          <w:lang w:val="en"/>
        </w:rPr>
        <w:t>a referred journal of repute.</w:t>
      </w:r>
    </w:p>
    <w:p w14:paraId="0AEB97A2" w14:textId="77777777" w:rsidR="0029732F" w:rsidRPr="00D5465D" w:rsidRDefault="0029732F" w:rsidP="0029732F">
      <w:p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/>
          <w:sz w:val="24"/>
          <w:szCs w:val="24"/>
          <w:lang w:val="en"/>
        </w:rPr>
      </w:pPr>
    </w:p>
    <w:p w14:paraId="0B24DFD2" w14:textId="40FA8D5B" w:rsidR="0029732F" w:rsidRDefault="0029732F" w:rsidP="0029732F">
      <w:pPr>
        <w:autoSpaceDE w:val="0"/>
        <w:autoSpaceDN w:val="0"/>
        <w:adjustRightInd w:val="0"/>
        <w:spacing w:after="0" w:line="240" w:lineRule="auto"/>
        <w:ind w:left="2880" w:hanging="720"/>
        <w:jc w:val="both"/>
        <w:rPr>
          <w:rFonts w:ascii="Times New Roman" w:hAnsi="Times New Roman"/>
          <w:sz w:val="24"/>
          <w:szCs w:val="24"/>
          <w:lang w:val="en"/>
        </w:rPr>
      </w:pPr>
      <w:r w:rsidRPr="00D5465D">
        <w:rPr>
          <w:rFonts w:ascii="Times New Roman" w:hAnsi="Times New Roman"/>
          <w:sz w:val="24"/>
          <w:szCs w:val="24"/>
          <w:lang w:val="en"/>
        </w:rPr>
        <w:t xml:space="preserve">(e) </w:t>
      </w:r>
      <w:r w:rsidRPr="00D5465D">
        <w:rPr>
          <w:rFonts w:ascii="Times New Roman" w:hAnsi="Times New Roman"/>
          <w:sz w:val="24"/>
          <w:szCs w:val="24"/>
          <w:lang w:val="en"/>
        </w:rPr>
        <w:tab/>
      </w:r>
      <w:proofErr w:type="spellStart"/>
      <w:r w:rsidRPr="00D5465D">
        <w:rPr>
          <w:rFonts w:ascii="Times New Roman" w:hAnsi="Times New Roman"/>
          <w:sz w:val="24"/>
          <w:szCs w:val="24"/>
          <w:lang w:val="en"/>
        </w:rPr>
        <w:t>He/She</w:t>
      </w:r>
      <w:proofErr w:type="spellEnd"/>
      <w:r w:rsidRPr="00D5465D">
        <w:rPr>
          <w:rFonts w:ascii="Times New Roman" w:hAnsi="Times New Roman"/>
          <w:sz w:val="24"/>
          <w:szCs w:val="24"/>
          <w:lang w:val="en"/>
        </w:rPr>
        <w:t xml:space="preserve"> must have made Pre-Ph.D. thesis submission seminar presentation of his/her thesis work in the concerned Department of the </w:t>
      </w:r>
      <w:r w:rsidRPr="00C933AF">
        <w:rPr>
          <w:rFonts w:ascii="Times New Roman" w:hAnsi="Times New Roman"/>
          <w:color w:val="FF0000"/>
          <w:sz w:val="24"/>
          <w:szCs w:val="24"/>
          <w:highlight w:val="yellow"/>
          <w:lang w:val="en"/>
        </w:rPr>
        <w:t xml:space="preserve">Institute at the main </w:t>
      </w:r>
      <w:r>
        <w:rPr>
          <w:rFonts w:ascii="Times New Roman" w:hAnsi="Times New Roman"/>
          <w:color w:val="FF0000"/>
          <w:sz w:val="24"/>
          <w:szCs w:val="24"/>
          <w:highlight w:val="yellow"/>
          <w:lang w:val="en"/>
        </w:rPr>
        <w:t>Campus</w:t>
      </w:r>
      <w:r w:rsidRPr="00C933AF">
        <w:rPr>
          <w:rFonts w:ascii="Times New Roman" w:hAnsi="Times New Roman"/>
          <w:color w:val="FF0000"/>
          <w:sz w:val="24"/>
          <w:szCs w:val="24"/>
          <w:lang w:val="en"/>
        </w:rPr>
        <w:t>.</w:t>
      </w:r>
      <w:r w:rsidRPr="00D5465D">
        <w:rPr>
          <w:rFonts w:ascii="Times New Roman" w:hAnsi="Times New Roman"/>
          <w:sz w:val="24"/>
          <w:szCs w:val="24"/>
          <w:lang w:val="en"/>
        </w:rPr>
        <w:t xml:space="preserve"> However, for International </w:t>
      </w:r>
      <w:r>
        <w:rPr>
          <w:rFonts w:ascii="Times New Roman" w:hAnsi="Times New Roman"/>
          <w:sz w:val="24"/>
          <w:szCs w:val="24"/>
          <w:lang w:val="en"/>
        </w:rPr>
        <w:t>Campus</w:t>
      </w:r>
      <w:r w:rsidRPr="00D5465D">
        <w:rPr>
          <w:rFonts w:ascii="Times New Roman" w:hAnsi="Times New Roman"/>
          <w:sz w:val="24"/>
          <w:szCs w:val="24"/>
          <w:lang w:val="en"/>
        </w:rPr>
        <w:t>, the Doctoral Committee shall decide the venue of presentation.</w:t>
      </w:r>
    </w:p>
    <w:p w14:paraId="670DBB71" w14:textId="14DCC0A9" w:rsidR="00EB41E1" w:rsidRDefault="00EB41E1" w:rsidP="0029732F">
      <w:pPr>
        <w:autoSpaceDE w:val="0"/>
        <w:autoSpaceDN w:val="0"/>
        <w:adjustRightInd w:val="0"/>
        <w:spacing w:after="0" w:line="240" w:lineRule="auto"/>
        <w:ind w:left="2880" w:hanging="720"/>
        <w:jc w:val="both"/>
        <w:rPr>
          <w:rFonts w:ascii="Times New Roman" w:hAnsi="Times New Roman"/>
          <w:sz w:val="24"/>
          <w:szCs w:val="24"/>
          <w:lang w:val="en"/>
        </w:rPr>
      </w:pPr>
    </w:p>
    <w:p w14:paraId="73D7C85E" w14:textId="382EA819" w:rsidR="00EB41E1" w:rsidRDefault="00EB41E1" w:rsidP="0029732F">
      <w:pPr>
        <w:autoSpaceDE w:val="0"/>
        <w:autoSpaceDN w:val="0"/>
        <w:adjustRightInd w:val="0"/>
        <w:spacing w:after="0" w:line="240" w:lineRule="auto"/>
        <w:ind w:left="2880" w:hanging="720"/>
        <w:jc w:val="both"/>
        <w:rPr>
          <w:rFonts w:ascii="Times New Roman" w:hAnsi="Times New Roman"/>
          <w:sz w:val="24"/>
          <w:szCs w:val="24"/>
          <w:lang w:val="en"/>
        </w:rPr>
      </w:pPr>
    </w:p>
    <w:p w14:paraId="70F39AED" w14:textId="4C8B59C0" w:rsidR="00EB41E1" w:rsidRDefault="00EB41E1" w:rsidP="0029732F">
      <w:pPr>
        <w:autoSpaceDE w:val="0"/>
        <w:autoSpaceDN w:val="0"/>
        <w:adjustRightInd w:val="0"/>
        <w:spacing w:after="0" w:line="240" w:lineRule="auto"/>
        <w:ind w:left="2880" w:hanging="720"/>
        <w:jc w:val="both"/>
        <w:rPr>
          <w:rFonts w:ascii="Times New Roman" w:hAnsi="Times New Roman"/>
          <w:sz w:val="24"/>
          <w:szCs w:val="24"/>
          <w:lang w:val="en"/>
        </w:rPr>
      </w:pPr>
    </w:p>
    <w:p w14:paraId="18FF0B12" w14:textId="00108E86" w:rsidR="00EB41E1" w:rsidRPr="00D5465D" w:rsidRDefault="00EB41E1" w:rsidP="0029732F">
      <w:pPr>
        <w:autoSpaceDE w:val="0"/>
        <w:autoSpaceDN w:val="0"/>
        <w:adjustRightInd w:val="0"/>
        <w:spacing w:after="0" w:line="240" w:lineRule="auto"/>
        <w:ind w:left="2880" w:hanging="72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(D.C. Signature)</w:t>
      </w:r>
    </w:p>
    <w:p w14:paraId="2D55BE81" w14:textId="20AB3716" w:rsidR="00B5110F" w:rsidRDefault="0029732F" w:rsidP="0029732F">
      <w:r>
        <w:rPr>
          <w:rFonts w:ascii="Times New Roman" w:hAnsi="Times New Roman"/>
          <w:b/>
          <w:bCs/>
          <w:sz w:val="24"/>
          <w:szCs w:val="24"/>
          <w:lang w:val="en"/>
        </w:rPr>
        <w:br w:type="page"/>
      </w:r>
    </w:p>
    <w:sectPr w:rsidR="00B51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561F4"/>
    <w:multiLevelType w:val="multilevel"/>
    <w:tmpl w:val="33606BAC"/>
    <w:lvl w:ilvl="0">
      <w:start w:val="9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 w16cid:durableId="45549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2F"/>
    <w:rsid w:val="00201FC5"/>
    <w:rsid w:val="0029732F"/>
    <w:rsid w:val="002B0549"/>
    <w:rsid w:val="00B5110F"/>
    <w:rsid w:val="00E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A18E"/>
  <w15:chartTrackingRefBased/>
  <w15:docId w15:val="{2D3C7A8E-26A6-480C-9140-27E62AD8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32F"/>
    <w:pPr>
      <w:spacing w:after="200" w:line="276" w:lineRule="auto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DeanAP</dc:creator>
  <cp:keywords/>
  <dc:description/>
  <cp:lastModifiedBy>Office DeanAP</cp:lastModifiedBy>
  <cp:revision>2</cp:revision>
  <dcterms:created xsi:type="dcterms:W3CDTF">2022-11-25T06:41:00Z</dcterms:created>
  <dcterms:modified xsi:type="dcterms:W3CDTF">2022-11-25T06:41:00Z</dcterms:modified>
</cp:coreProperties>
</file>